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131F2CAD" w:rsidR="005152E3" w:rsidRPr="00980EC6" w:rsidRDefault="00D75AB7" w:rsidP="00615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Измерение и оценка физических факторов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BDD992F" w:rsidR="005152E3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лабораторные исследования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19DD63C6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74B3E5AF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Очная, заочная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7C2E8B1C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4673" w:type="dxa"/>
          </w:tcPr>
          <w:p w14:paraId="5500C059" w14:textId="0443EF8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655BBFF1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33C95477" w:rsidR="005152E3" w:rsidRPr="000F04D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Кто может быть допущен к </w:t>
            </w:r>
            <w:proofErr w:type="gramStart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обучению по программе</w:t>
            </w:r>
            <w:proofErr w:type="gramEnd"/>
            <w:r w:rsidRPr="000F04D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по специальности «»</w:t>
            </w:r>
          </w:p>
        </w:tc>
        <w:tc>
          <w:tcPr>
            <w:tcW w:w="4673" w:type="dxa"/>
          </w:tcPr>
          <w:p w14:paraId="7D694087" w14:textId="54E7B03C" w:rsidR="005152E3" w:rsidRPr="000F04D3" w:rsidRDefault="00D75A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B7">
              <w:rPr>
                <w:rFonts w:ascii="Times New Roman" w:hAnsi="Times New Roman" w:cs="Times New Roman"/>
                <w:sz w:val="24"/>
                <w:szCs w:val="24"/>
              </w:rPr>
              <w:t>Врач-специалист учреждения госсанэпидслужбы, врач по санитарно-гигиеническим лабораторным исследованиям, химик-эксперт медицинской организации, инженер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06EA7EF9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78F35BDB" w:rsidR="005152E3" w:rsidRPr="000F04D3" w:rsidRDefault="00763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260110" w14:paraId="0E731DD6" w14:textId="77777777" w:rsidTr="005152E3">
        <w:tc>
          <w:tcPr>
            <w:tcW w:w="4672" w:type="dxa"/>
          </w:tcPr>
          <w:p w14:paraId="3020862A" w14:textId="6D6BE3EF" w:rsidR="00260110" w:rsidRPr="000F04D3" w:rsidRDefault="0026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2EB52030" w14:textId="63F1D3FD" w:rsidR="00777F62" w:rsidRPr="00777F62" w:rsidRDefault="006B5941" w:rsidP="00777F62">
            <w:pPr>
              <w:rPr>
                <w:rFonts w:ascii="Times New Roman" w:hAnsi="Times New Roman"/>
                <w:sz w:val="24"/>
                <w:szCs w:val="24"/>
              </w:rPr>
            </w:pPr>
            <w:r w:rsidRPr="006B5941">
              <w:rPr>
                <w:rFonts w:ascii="Times New Roman" w:hAnsi="Times New Roman"/>
                <w:sz w:val="24"/>
                <w:szCs w:val="24"/>
              </w:rPr>
              <w:t>Организационно-методические и правовые основы измерения и оценки физических факторов</w:t>
            </w:r>
            <w:r w:rsidR="00777F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777F62" w:rsidRPr="00777F62">
              <w:rPr>
                <w:rFonts w:ascii="Times New Roman" w:hAnsi="Times New Roman"/>
                <w:sz w:val="24"/>
                <w:szCs w:val="24"/>
              </w:rPr>
              <w:t>Микроклимат производственных, жилых и общественных зданий</w:t>
            </w:r>
          </w:p>
          <w:p w14:paraId="75A08B81" w14:textId="77777777" w:rsidR="00777F62" w:rsidRPr="00777F62" w:rsidRDefault="00777F62" w:rsidP="00777F62">
            <w:pPr>
              <w:rPr>
                <w:rFonts w:ascii="Times New Roman" w:hAnsi="Times New Roman"/>
                <w:sz w:val="24"/>
                <w:szCs w:val="24"/>
              </w:rPr>
            </w:pPr>
            <w:r w:rsidRPr="00777F62">
              <w:rPr>
                <w:rFonts w:ascii="Times New Roman" w:hAnsi="Times New Roman"/>
                <w:sz w:val="24"/>
                <w:szCs w:val="24"/>
              </w:rPr>
              <w:t>Световая среда</w:t>
            </w:r>
          </w:p>
          <w:p w14:paraId="2B14CB4D" w14:textId="77777777" w:rsidR="00777F62" w:rsidRPr="00777F62" w:rsidRDefault="00777F62" w:rsidP="00777F6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7F62">
              <w:rPr>
                <w:rFonts w:ascii="Times New Roman" w:hAnsi="Times New Roman"/>
                <w:sz w:val="24"/>
                <w:szCs w:val="24"/>
              </w:rPr>
              <w:t>Виброакустические</w:t>
            </w:r>
            <w:proofErr w:type="spellEnd"/>
            <w:r w:rsidRPr="00777F62">
              <w:rPr>
                <w:rFonts w:ascii="Times New Roman" w:hAnsi="Times New Roman"/>
                <w:sz w:val="24"/>
                <w:szCs w:val="24"/>
              </w:rPr>
              <w:t xml:space="preserve"> факторы</w:t>
            </w:r>
          </w:p>
          <w:p w14:paraId="57C81121" w14:textId="77777777" w:rsidR="00777F62" w:rsidRPr="00777F62" w:rsidRDefault="00777F62" w:rsidP="00777F62">
            <w:pPr>
              <w:rPr>
                <w:rFonts w:ascii="Times New Roman" w:hAnsi="Times New Roman"/>
                <w:sz w:val="24"/>
                <w:szCs w:val="24"/>
              </w:rPr>
            </w:pPr>
            <w:r w:rsidRPr="00777F62">
              <w:rPr>
                <w:rFonts w:ascii="Times New Roman" w:hAnsi="Times New Roman"/>
                <w:sz w:val="24"/>
                <w:szCs w:val="24"/>
              </w:rPr>
              <w:t>Электромагнитные излучения</w:t>
            </w:r>
          </w:p>
          <w:p w14:paraId="6AC7CF93" w14:textId="3145F5C2" w:rsidR="00260110" w:rsidRPr="000F04D3" w:rsidRDefault="00777F62" w:rsidP="0077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F62">
              <w:rPr>
                <w:rFonts w:ascii="Times New Roman" w:hAnsi="Times New Roman"/>
                <w:sz w:val="24"/>
                <w:szCs w:val="24"/>
              </w:rPr>
              <w:t>Социально-гигиенический мониторинг при измерении и оценке физических факторов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6FCCAA2" w:rsidR="005152E3" w:rsidRPr="000F04D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D3"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03EA867F" w14:textId="2A276B75" w:rsidR="005152E3" w:rsidRPr="000F04D3" w:rsidRDefault="00980EC6" w:rsidP="0098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>овершенствовани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0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B7" w:rsidRPr="00D75AB7">
              <w:rPr>
                <w:rFonts w:ascii="Times New Roman" w:hAnsi="Times New Roman" w:cs="Times New Roman"/>
                <w:sz w:val="24"/>
                <w:szCs w:val="24"/>
              </w:rPr>
              <w:t>форм и методов измерения и оценки физических факторов окружающей среды</w:t>
            </w:r>
          </w:p>
        </w:tc>
      </w:tr>
    </w:tbl>
    <w:p w14:paraId="1F504B63" w14:textId="77777777" w:rsidR="00836767" w:rsidRDefault="00777F62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0A78B1"/>
    <w:rsid w:val="000F04D3"/>
    <w:rsid w:val="001B315C"/>
    <w:rsid w:val="00260110"/>
    <w:rsid w:val="00354D7C"/>
    <w:rsid w:val="00423D57"/>
    <w:rsid w:val="004F0F2C"/>
    <w:rsid w:val="005152E3"/>
    <w:rsid w:val="00615A55"/>
    <w:rsid w:val="00685DD7"/>
    <w:rsid w:val="006B5941"/>
    <w:rsid w:val="00763555"/>
    <w:rsid w:val="00777F62"/>
    <w:rsid w:val="007C25FC"/>
    <w:rsid w:val="00861B45"/>
    <w:rsid w:val="008A57EC"/>
    <w:rsid w:val="00980EC6"/>
    <w:rsid w:val="00B118F7"/>
    <w:rsid w:val="00B60D32"/>
    <w:rsid w:val="00D75AB7"/>
    <w:rsid w:val="00DB5DEA"/>
    <w:rsid w:val="00EA1D2E"/>
    <w:rsid w:val="00F2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HP</cp:lastModifiedBy>
  <cp:revision>4</cp:revision>
  <dcterms:created xsi:type="dcterms:W3CDTF">2022-04-04T19:44:00Z</dcterms:created>
  <dcterms:modified xsi:type="dcterms:W3CDTF">2022-04-04T19:47:00Z</dcterms:modified>
</cp:coreProperties>
</file>